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3B83B14A" w14:textId="439FACD1" w:rsidR="00FF5E45" w:rsidRDefault="00A244E9" w:rsidP="00B5356D">
      <w:pPr>
        <w:shd w:val="clear" w:color="auto" w:fill="FFFFFF"/>
        <w:ind w:firstLine="1296"/>
        <w:jc w:val="center"/>
        <w:rPr>
          <w:rFonts w:ascii="Times New Roman Bold" w:eastAsia="Times New Roman" w:hAnsi="Times New Roman Bold" w:cs="Times New Roman"/>
          <w:b/>
          <w:iCs/>
          <w:caps/>
          <w:szCs w:val="20"/>
        </w:rPr>
      </w:pPr>
      <w:r w:rsidRPr="00A244E9">
        <w:rPr>
          <w:rFonts w:ascii="Times New Roman Bold" w:eastAsia="Times New Roman" w:hAnsi="Times New Roman Bold" w:cs="Times New Roman"/>
          <w:b/>
          <w:iCs/>
          <w:caps/>
          <w:szCs w:val="20"/>
        </w:rPr>
        <w:t>Kraujo donorų maitinimo paslauga (Nr. 10396)</w:t>
      </w:r>
    </w:p>
    <w:p w14:paraId="2D79624D" w14:textId="357DF097"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7199C336"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7E171F">
        <w:rPr>
          <w:sz w:val="22"/>
          <w:lang w:eastAsia="lt-LT"/>
        </w:rPr>
        <w:t>aslaugos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295E6E20" w14:textId="0469CC4B" w:rsidR="00C063EC" w:rsidRDefault="00C063EC" w:rsidP="00C063EC">
      <w:pPr>
        <w:ind w:left="142" w:firstLine="578"/>
        <w:jc w:val="both"/>
        <w:rPr>
          <w:b/>
          <w:i/>
          <w:color w:val="000000" w:themeColor="text1"/>
        </w:rPr>
      </w:pPr>
      <w:r w:rsidRPr="00BF6820">
        <w:rPr>
          <w:b/>
          <w:i/>
          <w:color w:val="000000" w:themeColor="text1"/>
        </w:rPr>
        <w:t>Mes siūlome šias paslauga</w:t>
      </w:r>
      <w:r w:rsidR="00B312D9">
        <w:rPr>
          <w:b/>
          <w:i/>
          <w:color w:val="000000" w:themeColor="text1"/>
        </w:rPr>
        <w:t>s</w:t>
      </w:r>
      <w:r w:rsidRPr="00BF6820">
        <w:rPr>
          <w:b/>
          <w:i/>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3918"/>
        <w:gridCol w:w="763"/>
        <w:gridCol w:w="1165"/>
        <w:gridCol w:w="1046"/>
        <w:gridCol w:w="485"/>
        <w:gridCol w:w="1543"/>
      </w:tblGrid>
      <w:tr w:rsidR="0006715B" w:rsidRPr="00891912" w14:paraId="65C0BF53" w14:textId="77777777" w:rsidTr="00B40A4D">
        <w:tc>
          <w:tcPr>
            <w:tcW w:w="497" w:type="pct"/>
            <w:tcBorders>
              <w:top w:val="single" w:sz="4" w:space="0" w:color="auto"/>
              <w:left w:val="single" w:sz="4" w:space="0" w:color="auto"/>
              <w:bottom w:val="single" w:sz="4" w:space="0" w:color="auto"/>
              <w:right w:val="single" w:sz="4" w:space="0" w:color="auto"/>
            </w:tcBorders>
            <w:vAlign w:val="center"/>
            <w:hideMark/>
          </w:tcPr>
          <w:p w14:paraId="26B38849" w14:textId="77777777" w:rsidR="00C063EC" w:rsidRPr="00891912" w:rsidRDefault="00C063EC" w:rsidP="00CA09B2">
            <w:pPr>
              <w:jc w:val="center"/>
              <w:rPr>
                <w:b/>
                <w:bCs/>
              </w:rPr>
            </w:pPr>
            <w:r w:rsidRPr="00891912">
              <w:rPr>
                <w:b/>
                <w:bCs/>
              </w:rPr>
              <w:t>Eil. Nr.</w:t>
            </w:r>
          </w:p>
        </w:tc>
        <w:tc>
          <w:tcPr>
            <w:tcW w:w="1978" w:type="pct"/>
            <w:tcBorders>
              <w:top w:val="single" w:sz="4" w:space="0" w:color="auto"/>
              <w:left w:val="single" w:sz="4" w:space="0" w:color="auto"/>
              <w:bottom w:val="single" w:sz="4" w:space="0" w:color="auto"/>
              <w:right w:val="single" w:sz="4" w:space="0" w:color="auto"/>
            </w:tcBorders>
            <w:vAlign w:val="center"/>
            <w:hideMark/>
          </w:tcPr>
          <w:p w14:paraId="50801702" w14:textId="2E19FD1E" w:rsidR="00C063EC" w:rsidRPr="00891912" w:rsidRDefault="00C063EC" w:rsidP="007A7C23">
            <w:pPr>
              <w:ind w:firstLine="0"/>
              <w:rPr>
                <w:b/>
                <w:bCs/>
              </w:rPr>
            </w:pPr>
            <w:r>
              <w:rPr>
                <w:b/>
                <w:bCs/>
              </w:rPr>
              <w:t>Paslaugų p</w:t>
            </w:r>
            <w:r w:rsidRPr="00891912">
              <w:rPr>
                <w:b/>
                <w:bCs/>
              </w:rPr>
              <w:t>avadinimas</w:t>
            </w:r>
          </w:p>
        </w:tc>
        <w:tc>
          <w:tcPr>
            <w:tcW w:w="385" w:type="pct"/>
            <w:tcBorders>
              <w:top w:val="single" w:sz="4" w:space="0" w:color="auto"/>
              <w:left w:val="single" w:sz="4" w:space="0" w:color="auto"/>
              <w:bottom w:val="single" w:sz="4" w:space="0" w:color="auto"/>
              <w:right w:val="single" w:sz="4" w:space="0" w:color="auto"/>
            </w:tcBorders>
          </w:tcPr>
          <w:p w14:paraId="5CFF944C" w14:textId="3EE865D4" w:rsidR="00C063EC" w:rsidRPr="00D75149" w:rsidRDefault="00D75149" w:rsidP="00D75149">
            <w:pPr>
              <w:ind w:firstLine="0"/>
              <w:rPr>
                <w:b/>
                <w:bCs/>
              </w:rPr>
            </w:pPr>
            <w:r w:rsidRPr="00D75149">
              <w:rPr>
                <w:rFonts w:eastAsia="Calibri"/>
                <w:b/>
                <w:bCs/>
                <w:sz w:val="22"/>
              </w:rPr>
              <w:t>Mato vnt.</w:t>
            </w:r>
          </w:p>
        </w:tc>
        <w:tc>
          <w:tcPr>
            <w:tcW w:w="588" w:type="pct"/>
            <w:tcBorders>
              <w:top w:val="single" w:sz="4" w:space="0" w:color="auto"/>
              <w:left w:val="single" w:sz="4" w:space="0" w:color="auto"/>
              <w:bottom w:val="single" w:sz="4" w:space="0" w:color="auto"/>
              <w:right w:val="single" w:sz="4" w:space="0" w:color="auto"/>
            </w:tcBorders>
            <w:vAlign w:val="center"/>
            <w:hideMark/>
          </w:tcPr>
          <w:p w14:paraId="53E90904" w14:textId="778C199E" w:rsidR="00C063EC" w:rsidRPr="00891912" w:rsidRDefault="0006715B" w:rsidP="0006715B">
            <w:pPr>
              <w:ind w:firstLine="0"/>
              <w:rPr>
                <w:b/>
                <w:bCs/>
              </w:rPr>
            </w:pPr>
            <w:r w:rsidRPr="00891912">
              <w:rPr>
                <w:b/>
                <w:bCs/>
              </w:rPr>
              <w:t>Kiekis</w:t>
            </w:r>
          </w:p>
        </w:tc>
        <w:tc>
          <w:tcPr>
            <w:tcW w:w="773" w:type="pct"/>
            <w:gridSpan w:val="2"/>
            <w:tcBorders>
              <w:top w:val="single" w:sz="4" w:space="0" w:color="auto"/>
              <w:left w:val="single" w:sz="4" w:space="0" w:color="auto"/>
              <w:bottom w:val="single" w:sz="4" w:space="0" w:color="auto"/>
              <w:right w:val="single" w:sz="4" w:space="0" w:color="auto"/>
            </w:tcBorders>
            <w:vAlign w:val="center"/>
            <w:hideMark/>
          </w:tcPr>
          <w:p w14:paraId="2E0BBD64" w14:textId="65CFFF90" w:rsidR="00C063EC" w:rsidRPr="00891912" w:rsidRDefault="0006715B" w:rsidP="00CA09B2">
            <w:pPr>
              <w:ind w:hanging="80"/>
              <w:jc w:val="center"/>
              <w:rPr>
                <w:b/>
                <w:bCs/>
              </w:rPr>
            </w:pPr>
            <w:r w:rsidRPr="00891912">
              <w:rPr>
                <w:b/>
                <w:bCs/>
              </w:rPr>
              <w:t xml:space="preserve">Vieneto </w:t>
            </w:r>
            <w:r>
              <w:rPr>
                <w:b/>
                <w:bCs/>
              </w:rPr>
              <w:t>įkainis</w:t>
            </w:r>
            <w:r w:rsidRPr="00891912">
              <w:rPr>
                <w:b/>
                <w:bCs/>
              </w:rPr>
              <w:t>, Eur be PVM</w:t>
            </w:r>
            <w:r>
              <w:rPr>
                <w:b/>
                <w:bCs/>
              </w:rPr>
              <w:t>*</w:t>
            </w:r>
          </w:p>
        </w:tc>
        <w:tc>
          <w:tcPr>
            <w:tcW w:w="780" w:type="pct"/>
            <w:tcBorders>
              <w:top w:val="single" w:sz="4" w:space="0" w:color="auto"/>
              <w:left w:val="single" w:sz="4" w:space="0" w:color="auto"/>
              <w:bottom w:val="single" w:sz="4" w:space="0" w:color="auto"/>
              <w:right w:val="single" w:sz="4" w:space="0" w:color="auto"/>
            </w:tcBorders>
            <w:vAlign w:val="center"/>
          </w:tcPr>
          <w:p w14:paraId="136D5E20" w14:textId="646E50A6" w:rsidR="00C063EC" w:rsidRPr="00891912" w:rsidRDefault="00B34754" w:rsidP="00B34754">
            <w:pPr>
              <w:ind w:firstLine="0"/>
              <w:rPr>
                <w:b/>
                <w:bCs/>
              </w:rPr>
            </w:pPr>
            <w:r w:rsidRPr="00BF6820">
              <w:rPr>
                <w:b/>
                <w:color w:val="000000" w:themeColor="text1"/>
                <w:sz w:val="22"/>
                <w:lang w:eastAsia="ar-SA"/>
              </w:rPr>
              <w:t xml:space="preserve">Bendra pasiūlymo kaina, Eur be PVM  </w:t>
            </w:r>
          </w:p>
        </w:tc>
      </w:tr>
      <w:tr w:rsidR="0006715B" w:rsidRPr="00891912" w14:paraId="7C1F299F" w14:textId="77777777" w:rsidTr="00B40A4D">
        <w:tc>
          <w:tcPr>
            <w:tcW w:w="497" w:type="pct"/>
            <w:tcBorders>
              <w:top w:val="single" w:sz="4" w:space="0" w:color="auto"/>
              <w:left w:val="single" w:sz="4" w:space="0" w:color="auto"/>
              <w:bottom w:val="single" w:sz="4" w:space="0" w:color="auto"/>
              <w:right w:val="single" w:sz="4" w:space="0" w:color="auto"/>
            </w:tcBorders>
          </w:tcPr>
          <w:p w14:paraId="2E78BADB" w14:textId="77777777" w:rsidR="00C063EC" w:rsidRPr="00891912" w:rsidRDefault="00C063EC" w:rsidP="00C063EC">
            <w:pPr>
              <w:pStyle w:val="ListParagraph"/>
              <w:numPr>
                <w:ilvl w:val="0"/>
                <w:numId w:val="14"/>
              </w:numPr>
              <w:spacing w:after="160" w:line="256" w:lineRule="auto"/>
              <w:jc w:val="center"/>
            </w:pPr>
          </w:p>
        </w:tc>
        <w:tc>
          <w:tcPr>
            <w:tcW w:w="1978" w:type="pct"/>
            <w:tcBorders>
              <w:top w:val="single" w:sz="4" w:space="0" w:color="auto"/>
              <w:left w:val="single" w:sz="4" w:space="0" w:color="auto"/>
              <w:bottom w:val="single" w:sz="4" w:space="0" w:color="auto"/>
              <w:right w:val="single" w:sz="4" w:space="0" w:color="auto"/>
            </w:tcBorders>
          </w:tcPr>
          <w:p w14:paraId="68A52605" w14:textId="627C46AC" w:rsidR="00C063EC" w:rsidRPr="00AA35F0" w:rsidRDefault="008A7878" w:rsidP="008A7878">
            <w:pPr>
              <w:ind w:firstLine="0"/>
            </w:pPr>
            <w:r>
              <w:t>Maitinimo paslaugos</w:t>
            </w:r>
            <w:r>
              <w:t xml:space="preserve"> </w:t>
            </w:r>
            <w:r>
              <w:t>(</w:t>
            </w:r>
            <w:r w:rsidRPr="007A7C23">
              <w:rPr>
                <w:i/>
                <w:iCs/>
              </w:rPr>
              <w:t>vieno VULSK</w:t>
            </w:r>
            <w:r w:rsidRPr="007A7C23">
              <w:rPr>
                <w:i/>
                <w:iCs/>
              </w:rPr>
              <w:t xml:space="preserve"> </w:t>
            </w:r>
            <w:r w:rsidRPr="007A7C23">
              <w:rPr>
                <w:i/>
                <w:iCs/>
              </w:rPr>
              <w:t>Kraujo centro</w:t>
            </w:r>
            <w:r w:rsidRPr="007A7C23">
              <w:rPr>
                <w:i/>
                <w:iCs/>
              </w:rPr>
              <w:t xml:space="preserve"> </w:t>
            </w:r>
            <w:r w:rsidRPr="007A7C23">
              <w:rPr>
                <w:i/>
                <w:iCs/>
              </w:rPr>
              <w:t>donoro vieno</w:t>
            </w:r>
            <w:r w:rsidRPr="007A7C23">
              <w:rPr>
                <w:i/>
                <w:iCs/>
              </w:rPr>
              <w:t xml:space="preserve"> </w:t>
            </w:r>
            <w:r w:rsidRPr="007A7C23">
              <w:rPr>
                <w:i/>
                <w:iCs/>
              </w:rPr>
              <w:t>maitinimo įkainis</w:t>
            </w:r>
            <w:r w:rsidRPr="007A7C23">
              <w:rPr>
                <w:i/>
                <w:iCs/>
              </w:rPr>
              <w:t xml:space="preserve"> </w:t>
            </w:r>
            <w:r w:rsidRPr="007A7C23">
              <w:rPr>
                <w:i/>
                <w:iCs/>
              </w:rPr>
              <w:t>pagal 1 priedo</w:t>
            </w:r>
            <w:r w:rsidRPr="007A7C23">
              <w:rPr>
                <w:i/>
                <w:iCs/>
              </w:rPr>
              <w:t xml:space="preserve"> </w:t>
            </w:r>
            <w:r w:rsidRPr="007A7C23">
              <w:rPr>
                <w:i/>
                <w:iCs/>
              </w:rPr>
              <w:t>reikalavimus</w:t>
            </w:r>
            <w:r>
              <w:t>)</w:t>
            </w:r>
          </w:p>
        </w:tc>
        <w:tc>
          <w:tcPr>
            <w:tcW w:w="385" w:type="pct"/>
            <w:tcBorders>
              <w:top w:val="single" w:sz="4" w:space="0" w:color="auto"/>
              <w:left w:val="single" w:sz="4" w:space="0" w:color="auto"/>
              <w:bottom w:val="single" w:sz="4" w:space="0" w:color="auto"/>
              <w:right w:val="single" w:sz="4" w:space="0" w:color="auto"/>
            </w:tcBorders>
          </w:tcPr>
          <w:p w14:paraId="22B06C14" w14:textId="1B02B4A2" w:rsidR="00C063EC" w:rsidRPr="00AA35F0" w:rsidRDefault="00D75149" w:rsidP="00D75149">
            <w:pPr>
              <w:ind w:firstLine="0"/>
            </w:pPr>
            <w:r>
              <w:t>Vnt.</w:t>
            </w:r>
          </w:p>
        </w:tc>
        <w:tc>
          <w:tcPr>
            <w:tcW w:w="588" w:type="pct"/>
            <w:tcBorders>
              <w:top w:val="single" w:sz="4" w:space="0" w:color="auto"/>
              <w:left w:val="single" w:sz="4" w:space="0" w:color="auto"/>
              <w:bottom w:val="single" w:sz="4" w:space="0" w:color="auto"/>
              <w:right w:val="single" w:sz="4" w:space="0" w:color="auto"/>
            </w:tcBorders>
          </w:tcPr>
          <w:p w14:paraId="652F0212" w14:textId="774F8A70" w:rsidR="00C063EC" w:rsidRPr="00AA35F0" w:rsidRDefault="0006715B" w:rsidP="0006715B">
            <w:pPr>
              <w:ind w:firstLine="0"/>
            </w:pPr>
            <w:r>
              <w:t>1800</w:t>
            </w:r>
          </w:p>
        </w:tc>
        <w:tc>
          <w:tcPr>
            <w:tcW w:w="773" w:type="pct"/>
            <w:gridSpan w:val="2"/>
            <w:tcBorders>
              <w:top w:val="single" w:sz="4" w:space="0" w:color="auto"/>
              <w:left w:val="single" w:sz="4" w:space="0" w:color="auto"/>
              <w:bottom w:val="single" w:sz="4" w:space="0" w:color="auto"/>
              <w:right w:val="single" w:sz="4" w:space="0" w:color="auto"/>
            </w:tcBorders>
          </w:tcPr>
          <w:p w14:paraId="576F5F54" w14:textId="0F48E583" w:rsidR="00C063EC" w:rsidRPr="00AA35F0" w:rsidRDefault="00C063EC" w:rsidP="00CA09B2">
            <w:pPr>
              <w:ind w:hanging="80"/>
              <w:jc w:val="center"/>
            </w:pPr>
          </w:p>
        </w:tc>
        <w:tc>
          <w:tcPr>
            <w:tcW w:w="780" w:type="pct"/>
            <w:tcBorders>
              <w:top w:val="single" w:sz="4" w:space="0" w:color="auto"/>
              <w:left w:val="single" w:sz="4" w:space="0" w:color="auto"/>
              <w:bottom w:val="single" w:sz="4" w:space="0" w:color="auto"/>
              <w:right w:val="single" w:sz="4" w:space="0" w:color="auto"/>
            </w:tcBorders>
          </w:tcPr>
          <w:p w14:paraId="66A8FDD8" w14:textId="7718D8FA" w:rsidR="00C063EC" w:rsidRPr="00AA35F0" w:rsidRDefault="00C063EC" w:rsidP="00CA09B2">
            <w:pPr>
              <w:jc w:val="center"/>
            </w:pPr>
          </w:p>
        </w:tc>
      </w:tr>
      <w:tr w:rsidR="00C063EC" w:rsidRPr="00891912" w14:paraId="3C98A17A" w14:textId="77777777" w:rsidTr="00B34754">
        <w:tc>
          <w:tcPr>
            <w:tcW w:w="3976" w:type="pct"/>
            <w:gridSpan w:val="5"/>
            <w:tcBorders>
              <w:top w:val="single" w:sz="4" w:space="0" w:color="auto"/>
              <w:left w:val="single" w:sz="4" w:space="0" w:color="auto"/>
              <w:bottom w:val="single" w:sz="4" w:space="0" w:color="auto"/>
              <w:right w:val="single" w:sz="4" w:space="0" w:color="auto"/>
            </w:tcBorders>
          </w:tcPr>
          <w:p w14:paraId="0389150C" w14:textId="2ACC303E" w:rsidR="00C063EC" w:rsidRPr="00891912" w:rsidRDefault="00C063EC" w:rsidP="00CA09B2">
            <w:pPr>
              <w:jc w:val="right"/>
              <w:rPr>
                <w:b/>
                <w:bCs/>
              </w:rPr>
            </w:pPr>
            <w:r w:rsidRPr="00891912">
              <w:rPr>
                <w:b/>
                <w:bCs/>
              </w:rPr>
              <w:t>21% PVM</w:t>
            </w:r>
            <w:r>
              <w:rPr>
                <w:b/>
                <w:bCs/>
              </w:rPr>
              <w:t xml:space="preserve"> suma</w:t>
            </w:r>
            <w:r w:rsidRPr="00891912">
              <w:rPr>
                <w:b/>
                <w:bCs/>
              </w:rPr>
              <w:t>:</w:t>
            </w:r>
          </w:p>
        </w:tc>
        <w:tc>
          <w:tcPr>
            <w:tcW w:w="1024" w:type="pct"/>
            <w:gridSpan w:val="2"/>
            <w:tcBorders>
              <w:top w:val="single" w:sz="4" w:space="0" w:color="auto"/>
              <w:left w:val="single" w:sz="4" w:space="0" w:color="auto"/>
              <w:bottom w:val="single" w:sz="4" w:space="0" w:color="auto"/>
              <w:right w:val="single" w:sz="4" w:space="0" w:color="auto"/>
            </w:tcBorders>
          </w:tcPr>
          <w:p w14:paraId="3CF921F6" w14:textId="77777777" w:rsidR="00C063EC" w:rsidRPr="00891912" w:rsidRDefault="00C063EC" w:rsidP="00CA09B2">
            <w:pPr>
              <w:rPr>
                <w:b/>
                <w:bCs/>
              </w:rPr>
            </w:pPr>
          </w:p>
        </w:tc>
      </w:tr>
      <w:tr w:rsidR="00C063EC" w:rsidRPr="00891912" w14:paraId="1D1AD5F2" w14:textId="77777777" w:rsidTr="00B34754">
        <w:tc>
          <w:tcPr>
            <w:tcW w:w="3976" w:type="pct"/>
            <w:gridSpan w:val="5"/>
            <w:tcBorders>
              <w:top w:val="single" w:sz="4" w:space="0" w:color="auto"/>
              <w:left w:val="single" w:sz="4" w:space="0" w:color="auto"/>
              <w:bottom w:val="single" w:sz="4" w:space="0" w:color="auto"/>
              <w:right w:val="single" w:sz="4" w:space="0" w:color="auto"/>
            </w:tcBorders>
          </w:tcPr>
          <w:p w14:paraId="46778742" w14:textId="77777777" w:rsidR="00C063EC" w:rsidRPr="00891912" w:rsidRDefault="00C063EC" w:rsidP="00CA09B2">
            <w:pPr>
              <w:jc w:val="right"/>
              <w:rPr>
                <w:b/>
                <w:bCs/>
              </w:rPr>
            </w:pPr>
            <w:r w:rsidRPr="00BF6820">
              <w:rPr>
                <w:b/>
                <w:color w:val="000000" w:themeColor="text1"/>
                <w:sz w:val="22"/>
                <w:lang w:eastAsia="ar-SA"/>
              </w:rPr>
              <w:t>Bendra pasiūlymo kaina, Eur su PVM</w:t>
            </w:r>
            <w:r w:rsidRPr="00891912">
              <w:rPr>
                <w:b/>
                <w:bCs/>
              </w:rPr>
              <w:t>:</w:t>
            </w:r>
          </w:p>
        </w:tc>
        <w:tc>
          <w:tcPr>
            <w:tcW w:w="1024" w:type="pct"/>
            <w:gridSpan w:val="2"/>
            <w:tcBorders>
              <w:top w:val="single" w:sz="4" w:space="0" w:color="auto"/>
              <w:left w:val="single" w:sz="4" w:space="0" w:color="auto"/>
              <w:bottom w:val="single" w:sz="4" w:space="0" w:color="auto"/>
              <w:right w:val="single" w:sz="4" w:space="0" w:color="auto"/>
            </w:tcBorders>
          </w:tcPr>
          <w:p w14:paraId="728CC2D2" w14:textId="77777777" w:rsidR="00C063EC" w:rsidRPr="00891912" w:rsidRDefault="00C063EC" w:rsidP="00CA09B2">
            <w:pPr>
              <w:rPr>
                <w:b/>
                <w:bCs/>
              </w:rPr>
            </w:pPr>
          </w:p>
        </w:tc>
      </w:tr>
    </w:tbl>
    <w:p w14:paraId="5A75EB7D" w14:textId="18581FBE" w:rsidR="00A477DE" w:rsidRPr="00BF6820" w:rsidRDefault="00A477DE" w:rsidP="00A477DE">
      <w:pPr>
        <w:ind w:firstLine="624"/>
        <w:jc w:val="both"/>
        <w:rPr>
          <w:i/>
          <w:iCs/>
          <w:sz w:val="20"/>
          <w:szCs w:val="20"/>
        </w:rPr>
      </w:pPr>
      <w:r w:rsidRPr="00BF6820">
        <w:rPr>
          <w:i/>
          <w:iCs/>
          <w:sz w:val="20"/>
          <w:szCs w:val="20"/>
        </w:rPr>
        <w:t>*</w:t>
      </w:r>
      <w:r w:rsidR="00635099">
        <w:rPr>
          <w:i/>
          <w:iCs/>
          <w:sz w:val="20"/>
          <w:szCs w:val="20"/>
        </w:rPr>
        <w:t>Paslaugų</w:t>
      </w:r>
      <w:r w:rsidRPr="00BF6820">
        <w:rPr>
          <w:i/>
          <w:iCs/>
          <w:sz w:val="20"/>
          <w:szCs w:val="20"/>
        </w:rPr>
        <w:t>, kurių kaina iki 3 Eur, vieneto įkainis pateikiamame pasiūlyme turi būti pateikiamas suapvalintas pagal aritmetikos taisykles iki dešimt tūkstantųjų (keturi skaičiai po kablelio) skaičiaus dalių. P</w:t>
      </w:r>
      <w:r w:rsidR="00635099">
        <w:rPr>
          <w:i/>
          <w:iCs/>
          <w:sz w:val="20"/>
          <w:szCs w:val="20"/>
        </w:rPr>
        <w:t>aslaugų</w:t>
      </w:r>
      <w:r w:rsidRPr="00BF6820">
        <w:rPr>
          <w:i/>
          <w:iCs/>
          <w:sz w:val="20"/>
          <w:szCs w:val="20"/>
        </w:rPr>
        <w:t>, kurių kaina virš 3 Eur, vieneto įkainis pateikiamame pasiūlyme turi būti pateikiamas suapvalintas pagal aritmetikos taisykles iki šimtųjų (du skaičiai po kablelio) skaičiaus dalių.</w:t>
      </w:r>
      <w:r w:rsidR="000478DD">
        <w:rPr>
          <w:i/>
          <w:iCs/>
          <w:sz w:val="20"/>
          <w:szCs w:val="20"/>
        </w:rPr>
        <w:t xml:space="preserve"> </w:t>
      </w:r>
      <w:r w:rsidR="001C052C">
        <w:rPr>
          <w:i/>
          <w:iCs/>
          <w:sz w:val="20"/>
          <w:szCs w:val="20"/>
        </w:rPr>
        <w:t>S</w:t>
      </w:r>
      <w:r w:rsidRPr="00BF6820">
        <w:rPr>
          <w:i/>
          <w:iCs/>
          <w:sz w:val="20"/>
          <w:szCs w:val="20"/>
        </w:rPr>
        <w:t>uma turi būti išreikšta cento tikslumu (du skaičiai po kablelio).</w:t>
      </w:r>
    </w:p>
    <w:p w14:paraId="425B170E" w14:textId="77777777" w:rsidR="00C063EC" w:rsidRDefault="00C063EC" w:rsidP="00425D2F">
      <w:pPr>
        <w:ind w:firstLine="720"/>
        <w:jc w:val="both"/>
        <w:rPr>
          <w:b/>
          <w:sz w:val="22"/>
          <w:lang w:eastAsia="ar-SA"/>
        </w:rPr>
      </w:pPr>
    </w:p>
    <w:p w14:paraId="6FAEB3EA" w14:textId="77777777" w:rsidR="006D06DF" w:rsidRPr="00BF6820" w:rsidRDefault="006D06DF" w:rsidP="006D06DF">
      <w:pPr>
        <w:ind w:firstLine="720"/>
        <w:jc w:val="both"/>
        <w:rPr>
          <w:color w:val="000000" w:themeColor="text1"/>
          <w:sz w:val="22"/>
        </w:rPr>
      </w:pPr>
      <w:r w:rsidRPr="00BF6820">
        <w:rPr>
          <w:color w:val="000000" w:themeColor="text1"/>
          <w:sz w:val="22"/>
        </w:rPr>
        <w:t>Tais atvejais, kai pagal galiojančius teisės aktus tiekėjui nereikia mokėti PVM, jis lentelėse nepateikia kainų su PVM ir nurodo priežastis, dėl kurių PVM nemokamas:</w:t>
      </w:r>
    </w:p>
    <w:p w14:paraId="1C39125E" w14:textId="77777777" w:rsidR="006D06DF" w:rsidRPr="00BF6820" w:rsidRDefault="006D06DF" w:rsidP="006D06DF">
      <w:pPr>
        <w:jc w:val="both"/>
        <w:rPr>
          <w:color w:val="000000" w:themeColor="text1"/>
          <w:sz w:val="22"/>
        </w:rPr>
      </w:pPr>
      <w:r w:rsidRPr="00BF6820">
        <w:rPr>
          <w:color w:val="000000" w:themeColor="text1"/>
          <w:sz w:val="22"/>
        </w:rPr>
        <w:t>..........................................................................................................................................................................</w:t>
      </w:r>
    </w:p>
    <w:p w14:paraId="21D12615" w14:textId="77777777" w:rsidR="006D06DF" w:rsidRDefault="006D06DF" w:rsidP="00425D2F">
      <w:pPr>
        <w:ind w:firstLine="720"/>
        <w:jc w:val="both"/>
        <w:rPr>
          <w:b/>
          <w:sz w:val="22"/>
          <w:lang w:eastAsia="ar-SA"/>
        </w:rPr>
      </w:pPr>
    </w:p>
    <w:p w14:paraId="75AEA960" w14:textId="454336F5" w:rsidR="00425D2F" w:rsidRPr="00BF6820" w:rsidRDefault="00425D2F" w:rsidP="00425D2F">
      <w:pPr>
        <w:ind w:firstLine="720"/>
        <w:jc w:val="both"/>
        <w:rPr>
          <w:b/>
          <w:color w:val="FF0000"/>
          <w:sz w:val="22"/>
        </w:rPr>
      </w:pPr>
      <w:r w:rsidRPr="00BF6820">
        <w:rPr>
          <w:b/>
          <w:color w:val="000000" w:themeColor="text1"/>
          <w:sz w:val="22"/>
        </w:rPr>
        <w:t>Siūlomos paslaugos ir prekės visiškai atitinka pirkimo dokumentuose nurodytus reikalavimus. Paslaugų reikalavimai nurodyti techninėje specifikacijoje (</w:t>
      </w:r>
      <w:r w:rsidRPr="00BF6820">
        <w:rPr>
          <w:b/>
          <w:color w:val="000000" w:themeColor="text1"/>
          <w:sz w:val="22"/>
          <w:u w:val="single"/>
        </w:rPr>
        <w:t>SPS  1 priedas  „Techninė specifikacija“</w:t>
      </w:r>
      <w:r w:rsidRPr="00BF6820">
        <w:rPr>
          <w:b/>
          <w:color w:val="000000" w:themeColor="text1"/>
          <w:sz w:val="22"/>
        </w:rPr>
        <w:t xml:space="preserve">). </w:t>
      </w:r>
      <w:r w:rsidRPr="00BF6820">
        <w:rPr>
          <w:b/>
          <w:color w:val="FF0000"/>
          <w:sz w:val="22"/>
        </w:rPr>
        <w:t>Kartu su pasiūlymu pateikiama užpildyt</w:t>
      </w:r>
      <w:r w:rsidR="00461F37">
        <w:rPr>
          <w:b/>
          <w:color w:val="FF0000"/>
          <w:sz w:val="22"/>
        </w:rPr>
        <w:t xml:space="preserve">a </w:t>
      </w:r>
      <w:r w:rsidRPr="00BF6820">
        <w:rPr>
          <w:b/>
          <w:color w:val="FF0000"/>
          <w:sz w:val="22"/>
        </w:rPr>
        <w:t>TS lentel</w:t>
      </w:r>
      <w:r w:rsidR="00461F37">
        <w:rPr>
          <w:b/>
          <w:color w:val="FF0000"/>
          <w:sz w:val="22"/>
        </w:rPr>
        <w:t>ė</w:t>
      </w:r>
      <w:r>
        <w:rPr>
          <w:b/>
          <w:color w:val="FF0000"/>
          <w:sz w:val="22"/>
        </w:rPr>
        <w:t>.</w:t>
      </w:r>
    </w:p>
    <w:p w14:paraId="2BA4FE5E" w14:textId="16B3EAF5" w:rsidR="004A6846" w:rsidRPr="00366424" w:rsidRDefault="004A6846" w:rsidP="00EA4CB6">
      <w:pPr>
        <w:jc w:val="both"/>
      </w:pPr>
      <w:r w:rsidRPr="009D0E17">
        <w:rPr>
          <w:b/>
          <w:bCs/>
          <w:u w:val="single"/>
        </w:rPr>
        <w:lastRenderedPageBreak/>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5041AE1C"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16B96">
        <w:rPr>
          <w:rFonts w:cs="Times New Roman"/>
          <w:szCs w:val="24"/>
        </w:rPr>
        <w:t>paslaugų teikimo</w:t>
      </w:r>
      <w:r w:rsidR="005A57D3">
        <w:rPr>
          <w:rFonts w:cs="Times New Roman"/>
          <w:szCs w:val="24"/>
        </w:rPr>
        <w:t xml:space="preserve">, maitinimo kuponų parengimas ir </w:t>
      </w:r>
      <w:r w:rsidR="00987344">
        <w:rPr>
          <w:rFonts w:cs="Times New Roman"/>
          <w:szCs w:val="24"/>
        </w:rPr>
        <w:t>kt.</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default" r:id="rId7"/>
      <w:footerReference w:type="default" r:id="rId8"/>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7A0F" w14:textId="77777777" w:rsidR="00983111" w:rsidRDefault="00983111" w:rsidP="001B6EF1">
      <w:r>
        <w:separator/>
      </w:r>
    </w:p>
  </w:endnote>
  <w:endnote w:type="continuationSeparator" w:id="0">
    <w:p w14:paraId="1B983133" w14:textId="77777777" w:rsidR="00983111" w:rsidRDefault="00983111"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50563" w14:textId="77777777" w:rsidR="00983111" w:rsidRDefault="00983111" w:rsidP="001B6EF1">
      <w:r>
        <w:separator/>
      </w:r>
    </w:p>
  </w:footnote>
  <w:footnote w:type="continuationSeparator" w:id="0">
    <w:p w14:paraId="16992716" w14:textId="77777777" w:rsidR="00983111" w:rsidRDefault="00983111"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Pr="005F112C" w:rsidRDefault="00C0148F" w:rsidP="005F112C">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1"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1"/>
  </w:num>
  <w:num w:numId="2" w16cid:durableId="1507600455">
    <w:abstractNumId w:val="7"/>
  </w:num>
  <w:num w:numId="3" w16cid:durableId="2102097292">
    <w:abstractNumId w:val="2"/>
  </w:num>
  <w:num w:numId="4" w16cid:durableId="1357735937">
    <w:abstractNumId w:val="9"/>
  </w:num>
  <w:num w:numId="5" w16cid:durableId="1553614719">
    <w:abstractNumId w:val="10"/>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63328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40E75"/>
    <w:rsid w:val="000441B0"/>
    <w:rsid w:val="00046E9E"/>
    <w:rsid w:val="000478DD"/>
    <w:rsid w:val="0005191D"/>
    <w:rsid w:val="00054101"/>
    <w:rsid w:val="000638E7"/>
    <w:rsid w:val="0006715B"/>
    <w:rsid w:val="00080E40"/>
    <w:rsid w:val="0009226F"/>
    <w:rsid w:val="000B2391"/>
    <w:rsid w:val="000B57CD"/>
    <w:rsid w:val="000B57DD"/>
    <w:rsid w:val="000D1B57"/>
    <w:rsid w:val="000E13DB"/>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052C"/>
    <w:rsid w:val="001C4644"/>
    <w:rsid w:val="001E62CD"/>
    <w:rsid w:val="001F582D"/>
    <w:rsid w:val="001F7547"/>
    <w:rsid w:val="00203E39"/>
    <w:rsid w:val="00267EAA"/>
    <w:rsid w:val="002D4549"/>
    <w:rsid w:val="002D57C6"/>
    <w:rsid w:val="002F03A2"/>
    <w:rsid w:val="002F0DAA"/>
    <w:rsid w:val="00306029"/>
    <w:rsid w:val="00320327"/>
    <w:rsid w:val="0032628C"/>
    <w:rsid w:val="00346904"/>
    <w:rsid w:val="003534F1"/>
    <w:rsid w:val="00375AB4"/>
    <w:rsid w:val="00385539"/>
    <w:rsid w:val="00386AC0"/>
    <w:rsid w:val="003B6367"/>
    <w:rsid w:val="003C57CD"/>
    <w:rsid w:val="003D746D"/>
    <w:rsid w:val="003E0D35"/>
    <w:rsid w:val="003E7872"/>
    <w:rsid w:val="003F3CF2"/>
    <w:rsid w:val="00413BF6"/>
    <w:rsid w:val="004230EF"/>
    <w:rsid w:val="00425381"/>
    <w:rsid w:val="00425D2F"/>
    <w:rsid w:val="004362CE"/>
    <w:rsid w:val="004463B3"/>
    <w:rsid w:val="00454BDC"/>
    <w:rsid w:val="00461F37"/>
    <w:rsid w:val="00474245"/>
    <w:rsid w:val="00475612"/>
    <w:rsid w:val="0048140F"/>
    <w:rsid w:val="0049089E"/>
    <w:rsid w:val="004A6846"/>
    <w:rsid w:val="004B4C93"/>
    <w:rsid w:val="004D0013"/>
    <w:rsid w:val="004E75DB"/>
    <w:rsid w:val="004F78CE"/>
    <w:rsid w:val="005251FD"/>
    <w:rsid w:val="00551801"/>
    <w:rsid w:val="00573326"/>
    <w:rsid w:val="00576441"/>
    <w:rsid w:val="00584F37"/>
    <w:rsid w:val="005A57D3"/>
    <w:rsid w:val="005C33D2"/>
    <w:rsid w:val="005D12E9"/>
    <w:rsid w:val="005D28E5"/>
    <w:rsid w:val="005F112C"/>
    <w:rsid w:val="005F6D1C"/>
    <w:rsid w:val="005F7B7F"/>
    <w:rsid w:val="005F7B85"/>
    <w:rsid w:val="00604F95"/>
    <w:rsid w:val="006227D6"/>
    <w:rsid w:val="0062505F"/>
    <w:rsid w:val="00630E0A"/>
    <w:rsid w:val="006312BB"/>
    <w:rsid w:val="006346DF"/>
    <w:rsid w:val="00635099"/>
    <w:rsid w:val="00640DB1"/>
    <w:rsid w:val="00643131"/>
    <w:rsid w:val="0064317D"/>
    <w:rsid w:val="00647AD3"/>
    <w:rsid w:val="006621B4"/>
    <w:rsid w:val="00674C9D"/>
    <w:rsid w:val="006B1FA8"/>
    <w:rsid w:val="006C22E2"/>
    <w:rsid w:val="006C28CA"/>
    <w:rsid w:val="006C46AC"/>
    <w:rsid w:val="006D06DF"/>
    <w:rsid w:val="00702AA2"/>
    <w:rsid w:val="00704ED0"/>
    <w:rsid w:val="00705276"/>
    <w:rsid w:val="00716B96"/>
    <w:rsid w:val="007203DC"/>
    <w:rsid w:val="007212E0"/>
    <w:rsid w:val="007278CF"/>
    <w:rsid w:val="00743470"/>
    <w:rsid w:val="007577D7"/>
    <w:rsid w:val="00775728"/>
    <w:rsid w:val="00782D25"/>
    <w:rsid w:val="007877CC"/>
    <w:rsid w:val="007A4482"/>
    <w:rsid w:val="007A53AA"/>
    <w:rsid w:val="007A7C23"/>
    <w:rsid w:val="007C4F10"/>
    <w:rsid w:val="007E171F"/>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A7878"/>
    <w:rsid w:val="008B22E4"/>
    <w:rsid w:val="008B6322"/>
    <w:rsid w:val="008D651F"/>
    <w:rsid w:val="00920AB9"/>
    <w:rsid w:val="00931321"/>
    <w:rsid w:val="009478BA"/>
    <w:rsid w:val="00950B03"/>
    <w:rsid w:val="0096258D"/>
    <w:rsid w:val="009757D1"/>
    <w:rsid w:val="00980E1C"/>
    <w:rsid w:val="00983111"/>
    <w:rsid w:val="00987344"/>
    <w:rsid w:val="009A4413"/>
    <w:rsid w:val="009B5391"/>
    <w:rsid w:val="009C533B"/>
    <w:rsid w:val="009C6380"/>
    <w:rsid w:val="009D0E17"/>
    <w:rsid w:val="009D3FC6"/>
    <w:rsid w:val="009E251F"/>
    <w:rsid w:val="009F2EF1"/>
    <w:rsid w:val="00A00FA8"/>
    <w:rsid w:val="00A02A1D"/>
    <w:rsid w:val="00A244E9"/>
    <w:rsid w:val="00A24A8F"/>
    <w:rsid w:val="00A43D9A"/>
    <w:rsid w:val="00A477DE"/>
    <w:rsid w:val="00A50373"/>
    <w:rsid w:val="00A60B1A"/>
    <w:rsid w:val="00A7610E"/>
    <w:rsid w:val="00A80B5A"/>
    <w:rsid w:val="00AA0C45"/>
    <w:rsid w:val="00AC0F3C"/>
    <w:rsid w:val="00AD38F6"/>
    <w:rsid w:val="00AF4E69"/>
    <w:rsid w:val="00B01603"/>
    <w:rsid w:val="00B06B98"/>
    <w:rsid w:val="00B13CD6"/>
    <w:rsid w:val="00B26C7E"/>
    <w:rsid w:val="00B312D9"/>
    <w:rsid w:val="00B34754"/>
    <w:rsid w:val="00B35044"/>
    <w:rsid w:val="00B404C5"/>
    <w:rsid w:val="00B40A4D"/>
    <w:rsid w:val="00B458F3"/>
    <w:rsid w:val="00B46D6B"/>
    <w:rsid w:val="00B5356D"/>
    <w:rsid w:val="00B61CDF"/>
    <w:rsid w:val="00B6379A"/>
    <w:rsid w:val="00B91FF6"/>
    <w:rsid w:val="00B92516"/>
    <w:rsid w:val="00BB3047"/>
    <w:rsid w:val="00BC33FF"/>
    <w:rsid w:val="00BC5AEC"/>
    <w:rsid w:val="00BC6689"/>
    <w:rsid w:val="00C0148F"/>
    <w:rsid w:val="00C0252C"/>
    <w:rsid w:val="00C063EC"/>
    <w:rsid w:val="00C06ED2"/>
    <w:rsid w:val="00C12528"/>
    <w:rsid w:val="00C26359"/>
    <w:rsid w:val="00C26927"/>
    <w:rsid w:val="00C33E57"/>
    <w:rsid w:val="00C6164D"/>
    <w:rsid w:val="00C633D6"/>
    <w:rsid w:val="00C75598"/>
    <w:rsid w:val="00C826C0"/>
    <w:rsid w:val="00CD2B69"/>
    <w:rsid w:val="00CD4FF7"/>
    <w:rsid w:val="00D052AE"/>
    <w:rsid w:val="00D12C2B"/>
    <w:rsid w:val="00D70654"/>
    <w:rsid w:val="00D75149"/>
    <w:rsid w:val="00D87DEE"/>
    <w:rsid w:val="00D87E4E"/>
    <w:rsid w:val="00DD1C80"/>
    <w:rsid w:val="00DD22C8"/>
    <w:rsid w:val="00DE39DF"/>
    <w:rsid w:val="00E05FFE"/>
    <w:rsid w:val="00E344E4"/>
    <w:rsid w:val="00E41834"/>
    <w:rsid w:val="00E7350F"/>
    <w:rsid w:val="00E86E70"/>
    <w:rsid w:val="00E96528"/>
    <w:rsid w:val="00E97418"/>
    <w:rsid w:val="00EA25D3"/>
    <w:rsid w:val="00EA4CB6"/>
    <w:rsid w:val="00EB0DD1"/>
    <w:rsid w:val="00EB7C8C"/>
    <w:rsid w:val="00EC287A"/>
    <w:rsid w:val="00EC4D95"/>
    <w:rsid w:val="00EC64F5"/>
    <w:rsid w:val="00EF3B6E"/>
    <w:rsid w:val="00F004FF"/>
    <w:rsid w:val="00F2531C"/>
    <w:rsid w:val="00F331BE"/>
    <w:rsid w:val="00F37C76"/>
    <w:rsid w:val="00F41A3C"/>
    <w:rsid w:val="00F874BD"/>
    <w:rsid w:val="00FB7EFD"/>
    <w:rsid w:val="00FC558F"/>
    <w:rsid w:val="00FF5E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Header">
    <w:name w:val="header"/>
    <w:basedOn w:val="Normal"/>
    <w:link w:val="HeaderChar"/>
    <w:uiPriority w:val="99"/>
    <w:unhideWhenUsed/>
    <w:rsid w:val="001B6EF1"/>
    <w:pPr>
      <w:tabs>
        <w:tab w:val="center" w:pos="4819"/>
        <w:tab w:val="right" w:pos="9638"/>
      </w:tabs>
    </w:pPr>
  </w:style>
  <w:style w:type="character" w:customStyle="1" w:styleId="HeaderChar">
    <w:name w:val="Header Char"/>
    <w:basedOn w:val="DefaultParagraphFont"/>
    <w:link w:val="Header"/>
    <w:uiPriority w:val="99"/>
    <w:rsid w:val="001B6EF1"/>
  </w:style>
  <w:style w:type="paragraph" w:styleId="Footer">
    <w:name w:val="footer"/>
    <w:basedOn w:val="Normal"/>
    <w:link w:val="FooterChar"/>
    <w:uiPriority w:val="99"/>
    <w:unhideWhenUsed/>
    <w:rsid w:val="001B6EF1"/>
    <w:pPr>
      <w:tabs>
        <w:tab w:val="center" w:pos="4819"/>
        <w:tab w:val="right" w:pos="9638"/>
      </w:tabs>
    </w:pPr>
  </w:style>
  <w:style w:type="character" w:customStyle="1" w:styleId="FooterChar">
    <w:name w:val="Footer Char"/>
    <w:basedOn w:val="DefaultParagraphFont"/>
    <w:link w:val="Footer"/>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TableNormal"/>
    <w:next w:val="TableGrid"/>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List Paragraph21,Lentele,List not in Table,Buletai,Paragraph,punktai,List Paragraph1"/>
    <w:basedOn w:val="Normal"/>
    <w:link w:val="ListParagraphChar"/>
    <w:qFormat/>
    <w:rsid w:val="00573326"/>
    <w:pPr>
      <w:ind w:left="720" w:firstLine="0"/>
      <w:contextualSpacing/>
    </w:pPr>
    <w:rPr>
      <w:rFonts w:cs="Times New Roman"/>
      <w:sz w:val="20"/>
      <w:szCs w:val="20"/>
      <w:lang w:val="en-US"/>
    </w:rPr>
  </w:style>
  <w:style w:type="paragraph" w:styleId="BalloonText">
    <w:name w:val="Balloon Text"/>
    <w:basedOn w:val="Normal"/>
    <w:link w:val="BalloonTextChar"/>
    <w:uiPriority w:val="99"/>
    <w:semiHidden/>
    <w:unhideWhenUsed/>
    <w:rsid w:val="005733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326"/>
    <w:rPr>
      <w:rFonts w:ascii="Segoe UI" w:hAnsi="Segoe UI" w:cs="Segoe UI"/>
      <w:sz w:val="18"/>
      <w:szCs w:val="18"/>
    </w:rPr>
  </w:style>
  <w:style w:type="character" w:styleId="CommentReference">
    <w:name w:val="annotation reference"/>
    <w:basedOn w:val="DefaultParagraphFont"/>
    <w:uiPriority w:val="99"/>
    <w:semiHidden/>
    <w:unhideWhenUsed/>
    <w:rsid w:val="000B57CD"/>
    <w:rPr>
      <w:sz w:val="16"/>
      <w:szCs w:val="16"/>
    </w:rPr>
  </w:style>
  <w:style w:type="paragraph" w:styleId="CommentText">
    <w:name w:val="annotation text"/>
    <w:basedOn w:val="Normal"/>
    <w:link w:val="CommentTextChar"/>
    <w:uiPriority w:val="99"/>
    <w:semiHidden/>
    <w:unhideWhenUsed/>
    <w:rsid w:val="000B57CD"/>
    <w:rPr>
      <w:sz w:val="20"/>
      <w:szCs w:val="20"/>
    </w:rPr>
  </w:style>
  <w:style w:type="character" w:customStyle="1" w:styleId="CommentTextChar">
    <w:name w:val="Comment Text Char"/>
    <w:basedOn w:val="DefaultParagraphFont"/>
    <w:link w:val="CommentText"/>
    <w:uiPriority w:val="99"/>
    <w:semiHidden/>
    <w:rsid w:val="000B57CD"/>
    <w:rPr>
      <w:sz w:val="20"/>
      <w:szCs w:val="20"/>
    </w:rPr>
  </w:style>
  <w:style w:type="paragraph" w:styleId="CommentSubject">
    <w:name w:val="annotation subject"/>
    <w:basedOn w:val="CommentText"/>
    <w:next w:val="CommentText"/>
    <w:link w:val="CommentSubjectChar"/>
    <w:uiPriority w:val="99"/>
    <w:semiHidden/>
    <w:unhideWhenUsed/>
    <w:rsid w:val="000B57CD"/>
    <w:rPr>
      <w:b/>
      <w:bCs/>
    </w:rPr>
  </w:style>
  <w:style w:type="character" w:customStyle="1" w:styleId="CommentSubjectChar">
    <w:name w:val="Comment Subject Char"/>
    <w:basedOn w:val="CommentTextChar"/>
    <w:link w:val="CommentSubject"/>
    <w:uiPriority w:val="99"/>
    <w:semiHidden/>
    <w:rsid w:val="000B57CD"/>
    <w:rPr>
      <w:b/>
      <w:bCs/>
      <w:sz w:val="20"/>
      <w:szCs w:val="20"/>
    </w:rPr>
  </w:style>
  <w:style w:type="paragraph" w:styleId="Revision">
    <w:name w:val="Revision"/>
    <w:hidden/>
    <w:uiPriority w:val="99"/>
    <w:semiHidden/>
    <w:rsid w:val="004A6846"/>
    <w:pPr>
      <w:ind w:firstLine="0"/>
    </w:pPr>
  </w:style>
  <w:style w:type="character" w:styleId="Hyperlink">
    <w:name w:val="Hyperlink"/>
    <w:basedOn w:val="DefaultParagraphFont"/>
    <w:rsid w:val="00EC287A"/>
    <w:rPr>
      <w:color w:val="0000FF"/>
      <w:u w:val="single"/>
    </w:rPr>
  </w:style>
  <w:style w:type="paragraph" w:styleId="NormalWeb">
    <w:name w:val="Normal (Web)"/>
    <w:basedOn w:val="Normal"/>
    <w:link w:val="NormalWebChar"/>
    <w:rsid w:val="00D70654"/>
    <w:pPr>
      <w:spacing w:before="100" w:after="100"/>
      <w:ind w:firstLine="0"/>
    </w:pPr>
    <w:rPr>
      <w:rFonts w:eastAsia="Times New Roman" w:cs="Times New Roman"/>
      <w:szCs w:val="20"/>
    </w:rPr>
  </w:style>
  <w:style w:type="paragraph" w:styleId="NoSpacing">
    <w:name w:val="No Spacing"/>
    <w:uiPriority w:val="1"/>
    <w:qFormat/>
    <w:rsid w:val="000441B0"/>
    <w:pPr>
      <w:ind w:firstLine="0"/>
    </w:pPr>
    <w:rPr>
      <w:rFonts w:eastAsia="Times New Roman" w:cs="Times New Roman"/>
      <w:szCs w:val="24"/>
      <w:lang w:val="en-GB"/>
    </w:rPr>
  </w:style>
  <w:style w:type="character" w:styleId="UnresolvedMention">
    <w:name w:val="Unresolved Mention"/>
    <w:basedOn w:val="DefaultParagraphFont"/>
    <w:uiPriority w:val="99"/>
    <w:semiHidden/>
    <w:unhideWhenUsed/>
    <w:rsid w:val="00154B9A"/>
    <w:rPr>
      <w:color w:val="605E5C"/>
      <w:shd w:val="clear" w:color="auto" w:fill="E1DFDD"/>
    </w:rPr>
  </w:style>
  <w:style w:type="character" w:customStyle="1" w:styleId="NormalWebChar">
    <w:name w:val="Normal (Web) Char"/>
    <w:link w:val="NormalWeb"/>
    <w:locked/>
    <w:rsid w:val="0032628C"/>
    <w:rPr>
      <w:rFonts w:eastAsia="Times New Roman" w:cs="Times New Roman"/>
      <w:szCs w:val="20"/>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 Char,List Paragraph21 Char,Lentele Char"/>
    <w:link w:val="ListParagraph"/>
    <w:qFormat/>
    <w:locked/>
    <w:rsid w:val="00C063EC"/>
    <w:rPr>
      <w:rFont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TotalTime>
  <Pages>2</Pages>
  <Words>2767</Words>
  <Characters>1578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207</cp:revision>
  <dcterms:created xsi:type="dcterms:W3CDTF">2018-01-09T08:26:00Z</dcterms:created>
  <dcterms:modified xsi:type="dcterms:W3CDTF">2025-12-29T07:32:00Z</dcterms:modified>
</cp:coreProperties>
</file>